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1782" w14:textId="77777777" w:rsidR="00590CA6" w:rsidRDefault="00DA3466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68C97518" w14:textId="77777777" w:rsidR="00590CA6" w:rsidRDefault="00590CA6">
      <w:pPr>
        <w:tabs>
          <w:tab w:val="left" w:pos="3686"/>
        </w:tabs>
        <w:jc w:val="center"/>
        <w:rPr>
          <w:b/>
          <w:kern w:val="36"/>
          <w:sz w:val="28"/>
          <w:szCs w:val="28"/>
        </w:rPr>
      </w:pPr>
    </w:p>
    <w:p w14:paraId="139E13A2" w14:textId="77777777" w:rsidR="00590CA6" w:rsidRDefault="00590CA6">
      <w:pPr>
        <w:tabs>
          <w:tab w:val="left" w:pos="3686"/>
        </w:tabs>
        <w:jc w:val="center"/>
        <w:rPr>
          <w:b/>
          <w:kern w:val="36"/>
          <w:sz w:val="28"/>
          <w:szCs w:val="28"/>
        </w:rPr>
      </w:pPr>
    </w:p>
    <w:p w14:paraId="3263DABC" w14:textId="77777777" w:rsidR="00590CA6" w:rsidRDefault="00DA3466">
      <w:pPr>
        <w:tabs>
          <w:tab w:val="left" w:pos="3686"/>
        </w:tabs>
        <w:jc w:val="center"/>
        <w:rPr>
          <w:b/>
          <w:kern w:val="36"/>
          <w:sz w:val="28"/>
          <w:szCs w:val="28"/>
        </w:rPr>
      </w:pPr>
      <w:r w:rsidRPr="00F3695C">
        <w:rPr>
          <w:b/>
          <w:kern w:val="36"/>
          <w:sz w:val="28"/>
          <w:szCs w:val="28"/>
        </w:rPr>
        <w:t>О внесении изменений в приказ</w:t>
      </w:r>
    </w:p>
    <w:p w14:paraId="3BCB3092" w14:textId="77777777" w:rsidR="00590CA6" w:rsidRDefault="00DA3466">
      <w:pPr>
        <w:jc w:val="center"/>
        <w:rPr>
          <w:b/>
          <w:kern w:val="36"/>
          <w:sz w:val="28"/>
          <w:szCs w:val="28"/>
        </w:rPr>
      </w:pPr>
      <w:r w:rsidRPr="00F3695C">
        <w:rPr>
          <w:b/>
          <w:kern w:val="36"/>
          <w:sz w:val="28"/>
          <w:szCs w:val="28"/>
        </w:rPr>
        <w:t xml:space="preserve"> Министра финансов Республики Казахстан от 31 января 2013 года № 50</w:t>
      </w:r>
    </w:p>
    <w:p w14:paraId="7D131572" w14:textId="77777777" w:rsidR="00590CA6" w:rsidRDefault="00DA3466">
      <w:pPr>
        <w:jc w:val="center"/>
        <w:rPr>
          <w:b/>
          <w:kern w:val="36"/>
          <w:sz w:val="28"/>
          <w:szCs w:val="28"/>
        </w:rPr>
      </w:pPr>
      <w:r w:rsidRPr="00F3695C">
        <w:rPr>
          <w:b/>
          <w:kern w:val="36"/>
          <w:sz w:val="28"/>
          <w:szCs w:val="28"/>
        </w:rPr>
        <w:t xml:space="preserve"> «</w:t>
      </w:r>
      <w:r w:rsidRPr="00F3695C">
        <w:rPr>
          <w:b/>
          <w:sz w:val="28"/>
          <w:szCs w:val="28"/>
        </w:rPr>
        <w:t>Об утверждении Национального стандарта финансовой отчетности</w:t>
      </w:r>
      <w:r w:rsidRPr="00F3695C">
        <w:rPr>
          <w:b/>
          <w:kern w:val="36"/>
          <w:sz w:val="28"/>
          <w:szCs w:val="28"/>
        </w:rPr>
        <w:t>»</w:t>
      </w:r>
    </w:p>
    <w:p w14:paraId="602AB065" w14:textId="77777777" w:rsidR="00590CA6" w:rsidRDefault="00590CA6">
      <w:pPr>
        <w:jc w:val="center"/>
        <w:rPr>
          <w:b/>
          <w:kern w:val="36"/>
          <w:sz w:val="28"/>
          <w:szCs w:val="28"/>
        </w:rPr>
      </w:pPr>
    </w:p>
    <w:p w14:paraId="60BE07CD" w14:textId="77777777" w:rsidR="00590CA6" w:rsidRDefault="00590CA6">
      <w:pPr>
        <w:rPr>
          <w:b/>
          <w:bCs/>
          <w:sz w:val="28"/>
          <w:szCs w:val="28"/>
        </w:rPr>
      </w:pPr>
    </w:p>
    <w:p w14:paraId="753E4000" w14:textId="77777777" w:rsidR="00590CA6" w:rsidRDefault="00DA3466">
      <w:pPr>
        <w:ind w:firstLine="708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ПРИКАЗЫВАЮ:</w:t>
      </w:r>
    </w:p>
    <w:p w14:paraId="702A3BDB" w14:textId="1C6EC496" w:rsidR="00590CA6" w:rsidRPr="006806DA" w:rsidRDefault="00DA3466">
      <w:pPr>
        <w:ind w:firstLine="708"/>
        <w:jc w:val="both"/>
        <w:rPr>
          <w:sz w:val="28"/>
          <w:szCs w:val="28"/>
        </w:rPr>
      </w:pPr>
      <w:r w:rsidRPr="006806DA">
        <w:rPr>
          <w:sz w:val="28"/>
          <w:szCs w:val="28"/>
        </w:rPr>
        <w:t>1. Внести в приказ Министра финансов Республики Казахстан от 31 января 2013 года № 50 «Об утверждении Национального стандарта финансовой отчетности» (зарегистрирован в Реестре государственной регистрации нормативных правовых актов под № 8328) следующие изменения:</w:t>
      </w:r>
    </w:p>
    <w:p w14:paraId="60787A65" w14:textId="707C6A36" w:rsidR="00EC6EF6" w:rsidRPr="006806DA" w:rsidRDefault="00EC6EF6" w:rsidP="00E01CF9">
      <w:pPr>
        <w:ind w:firstLine="454"/>
        <w:jc w:val="both"/>
        <w:rPr>
          <w:sz w:val="28"/>
          <w:szCs w:val="28"/>
        </w:rPr>
      </w:pPr>
      <w:r w:rsidRPr="006806DA">
        <w:rPr>
          <w:sz w:val="28"/>
          <w:szCs w:val="28"/>
        </w:rPr>
        <w:t>Пункт 2 изложить в следующей редакции</w:t>
      </w:r>
    </w:p>
    <w:p w14:paraId="5159CB44" w14:textId="082AAF09" w:rsidR="00EC6EF6" w:rsidRPr="006806DA" w:rsidRDefault="00EC6EF6" w:rsidP="00EC6EF6">
      <w:pPr>
        <w:ind w:firstLine="454"/>
        <w:jc w:val="both"/>
        <w:rPr>
          <w:sz w:val="28"/>
          <w:szCs w:val="28"/>
        </w:rPr>
      </w:pPr>
      <w:r w:rsidRPr="006806DA">
        <w:rPr>
          <w:color w:val="000000"/>
          <w:spacing w:val="2"/>
          <w:sz w:val="28"/>
          <w:szCs w:val="28"/>
          <w:shd w:val="clear" w:color="auto" w:fill="FFFFFF"/>
        </w:rPr>
        <w:t xml:space="preserve">«2. Действие настоящего Стандарта не распространяется на финансовые организации, филиалы банков-нерезидентов Республики Казахстан, филиалы страховых (перестраховочных) организаций-нерезидентов Республики Казахстан, филиалы страховых брокеров-нерезидентов Республики Казахстан и Банк Развития, </w:t>
      </w:r>
      <w:r w:rsidRPr="00B85403">
        <w:rPr>
          <w:bCs/>
          <w:color w:val="000000"/>
          <w:spacing w:val="2"/>
          <w:sz w:val="28"/>
          <w:szCs w:val="28"/>
          <w:shd w:val="clear" w:color="auto" w:fill="FFFFFF"/>
        </w:rPr>
        <w:t>государственное</w:t>
      </w:r>
      <w:r w:rsidRPr="006806DA">
        <w:rPr>
          <w:color w:val="000000"/>
          <w:spacing w:val="2"/>
          <w:sz w:val="28"/>
          <w:szCs w:val="28"/>
          <w:shd w:val="clear" w:color="auto" w:fill="FFFFFF"/>
        </w:rPr>
        <w:t xml:space="preserve"> регулирование системы бухгалтерского учета и финансовой отчетности которых в соответствии с законодательством Республики Казахстан осуществляет Национальный Банк Республики Казахстан.</w:t>
      </w:r>
      <w:r w:rsidR="00B85403">
        <w:rPr>
          <w:color w:val="000000"/>
          <w:spacing w:val="2"/>
          <w:sz w:val="28"/>
          <w:szCs w:val="28"/>
          <w:shd w:val="clear" w:color="auto" w:fill="FFFFFF"/>
        </w:rPr>
        <w:t>»</w:t>
      </w:r>
      <w:r w:rsidR="006C1659">
        <w:rPr>
          <w:color w:val="000000"/>
          <w:spacing w:val="2"/>
          <w:sz w:val="28"/>
          <w:szCs w:val="28"/>
          <w:shd w:val="clear" w:color="auto" w:fill="FFFFFF"/>
        </w:rPr>
        <w:t>;</w:t>
      </w:r>
    </w:p>
    <w:p w14:paraId="70038031" w14:textId="473276BF" w:rsidR="00EC6EF6" w:rsidRPr="006806DA" w:rsidRDefault="00C830E6" w:rsidP="00E01CF9">
      <w:pPr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C6EF6" w:rsidRPr="006806DA">
        <w:rPr>
          <w:sz w:val="28"/>
          <w:szCs w:val="28"/>
        </w:rPr>
        <w:t xml:space="preserve">ункт 8 изложить в следующей редакции </w:t>
      </w:r>
    </w:p>
    <w:p w14:paraId="56340AAB" w14:textId="5BE397FE" w:rsidR="00B85403" w:rsidRDefault="005B0390" w:rsidP="00E01CF9">
      <w:pPr>
        <w:ind w:firstLine="454"/>
        <w:jc w:val="both"/>
        <w:rPr>
          <w:b/>
          <w:color w:val="000000" w:themeColor="text1"/>
          <w:spacing w:val="2"/>
          <w:sz w:val="28"/>
          <w:szCs w:val="28"/>
          <w:shd w:val="clear" w:color="auto" w:fill="FFFFFF"/>
        </w:rPr>
      </w:pPr>
      <w:r w:rsidRPr="006806DA">
        <w:rPr>
          <w:sz w:val="28"/>
          <w:szCs w:val="28"/>
        </w:rPr>
        <w:t xml:space="preserve">«8. </w:t>
      </w:r>
      <w:r w:rsidR="00EC6EF6" w:rsidRPr="00B85403">
        <w:rPr>
          <w:bCs/>
          <w:color w:val="000000" w:themeColor="text1"/>
          <w:spacing w:val="2"/>
          <w:sz w:val="28"/>
          <w:szCs w:val="28"/>
          <w:shd w:val="clear" w:color="auto" w:fill="FFFFFF"/>
        </w:rPr>
        <w:t>Для обобщения, классификации и накопления информации, содержащейся в первичных учетных документах, и отражения ее на счетах бухгалтерского учета и в финансовой отчетности ведутся регистры бухгалтерского учета</w:t>
      </w:r>
      <w:r w:rsidR="00B85403" w:rsidRPr="006C1659">
        <w:rPr>
          <w:bCs/>
          <w:color w:val="000000" w:themeColor="text1"/>
          <w:spacing w:val="2"/>
          <w:sz w:val="28"/>
          <w:szCs w:val="28"/>
          <w:shd w:val="clear" w:color="auto" w:fill="FFFFFF"/>
        </w:rPr>
        <w:t>.</w:t>
      </w:r>
      <w:r w:rsidR="006C1659" w:rsidRPr="006C1659">
        <w:rPr>
          <w:bCs/>
          <w:color w:val="000000" w:themeColor="text1"/>
          <w:spacing w:val="2"/>
          <w:sz w:val="28"/>
          <w:szCs w:val="28"/>
          <w:shd w:val="clear" w:color="auto" w:fill="FFFFFF"/>
        </w:rPr>
        <w:t>»;</w:t>
      </w:r>
    </w:p>
    <w:p w14:paraId="6CE8579E" w14:textId="5FFA40E5" w:rsidR="00EC6EF6" w:rsidRPr="00B85403" w:rsidRDefault="00B85403" w:rsidP="00B85403">
      <w:pPr>
        <w:ind w:firstLine="454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2"/>
          <w:sz w:val="28"/>
          <w:szCs w:val="28"/>
          <w:shd w:val="clear" w:color="auto" w:fill="FFFFFF"/>
        </w:rPr>
        <w:t>Р</w:t>
      </w:r>
      <w:r w:rsidR="00EC6EF6" w:rsidRPr="006806DA">
        <w:rPr>
          <w:color w:val="000000"/>
          <w:spacing w:val="2"/>
          <w:sz w:val="28"/>
          <w:szCs w:val="28"/>
          <w:shd w:val="clear" w:color="auto" w:fill="FFFFFF"/>
        </w:rPr>
        <w:t>егистры бухгалтерского учета - формы для обобщения, систематизации и накопления информации, содержащейся в принятых к учету первичных документах, для ее отражения в системе бухгалтерского учета и финансовой отчетности</w:t>
      </w:r>
      <w:r w:rsidRPr="00B85403">
        <w:rPr>
          <w:color w:val="000000"/>
          <w:spacing w:val="2"/>
          <w:sz w:val="28"/>
          <w:szCs w:val="28"/>
          <w:shd w:val="clear" w:color="auto" w:fill="FFFFFF"/>
        </w:rPr>
        <w:t>.</w:t>
      </w:r>
      <w:r>
        <w:rPr>
          <w:color w:val="000000"/>
          <w:spacing w:val="2"/>
          <w:sz w:val="28"/>
          <w:szCs w:val="28"/>
          <w:shd w:val="clear" w:color="auto" w:fill="FFFFFF"/>
        </w:rPr>
        <w:t>»</w:t>
      </w:r>
      <w:r w:rsidR="006C1659">
        <w:rPr>
          <w:color w:val="000000"/>
          <w:spacing w:val="2"/>
          <w:sz w:val="28"/>
          <w:szCs w:val="28"/>
          <w:shd w:val="clear" w:color="auto" w:fill="FFFFFF"/>
        </w:rPr>
        <w:t>;</w:t>
      </w:r>
    </w:p>
    <w:p w14:paraId="3D5344DD" w14:textId="18C0CC89" w:rsidR="00F167A6" w:rsidRPr="006806DA" w:rsidRDefault="00F167A6" w:rsidP="00F167A6">
      <w:pPr>
        <w:pStyle w:val="a7"/>
        <w:ind w:left="567"/>
        <w:jc w:val="both"/>
        <w:rPr>
          <w:sz w:val="28"/>
          <w:szCs w:val="28"/>
        </w:rPr>
      </w:pPr>
      <w:r w:rsidRPr="006806DA">
        <w:rPr>
          <w:sz w:val="28"/>
          <w:szCs w:val="28"/>
        </w:rPr>
        <w:t>пункт 52 изложить в следующей редакции</w:t>
      </w:r>
    </w:p>
    <w:p w14:paraId="3E85A947" w14:textId="5C6AF43E" w:rsidR="00F167A6" w:rsidRPr="006806DA" w:rsidRDefault="00F167A6" w:rsidP="00F167A6">
      <w:pPr>
        <w:ind w:firstLine="567"/>
        <w:jc w:val="both"/>
        <w:rPr>
          <w:sz w:val="28"/>
          <w:szCs w:val="28"/>
        </w:rPr>
      </w:pPr>
      <w:r w:rsidRPr="006806DA">
        <w:rPr>
          <w:sz w:val="28"/>
          <w:szCs w:val="28"/>
        </w:rPr>
        <w:t>«52. При первоначальном признании операции, предполагающей расчет в иностранной валюте, применяется текущий рыночный курс обмена валют на дату совершаемой операции для учета сделок в теңге.»</w:t>
      </w:r>
      <w:r w:rsidR="006C1659">
        <w:rPr>
          <w:sz w:val="28"/>
          <w:szCs w:val="28"/>
        </w:rPr>
        <w:t>;</w:t>
      </w:r>
    </w:p>
    <w:p w14:paraId="685B632C" w14:textId="7B376CC3" w:rsidR="00EC6EF6" w:rsidRPr="006806DA" w:rsidRDefault="00EC6EF6" w:rsidP="00F167A6">
      <w:pPr>
        <w:ind w:firstLine="567"/>
        <w:jc w:val="both"/>
        <w:rPr>
          <w:sz w:val="28"/>
          <w:szCs w:val="28"/>
        </w:rPr>
      </w:pPr>
      <w:r w:rsidRPr="006806DA">
        <w:rPr>
          <w:sz w:val="28"/>
          <w:szCs w:val="28"/>
        </w:rPr>
        <w:t>Пункт 71 изложить в следующей редакции</w:t>
      </w:r>
    </w:p>
    <w:p w14:paraId="10173DFD" w14:textId="3856780F" w:rsidR="00EC6EF6" w:rsidRPr="006806DA" w:rsidRDefault="005B0390" w:rsidP="005B0390">
      <w:pPr>
        <w:ind w:firstLine="454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6806DA">
        <w:rPr>
          <w:color w:val="000000"/>
          <w:spacing w:val="2"/>
          <w:sz w:val="28"/>
          <w:szCs w:val="28"/>
          <w:shd w:val="clear" w:color="auto" w:fill="FFFFFF"/>
        </w:rPr>
        <w:lastRenderedPageBreak/>
        <w:t xml:space="preserve">«71. </w:t>
      </w:r>
      <w:r w:rsidR="00EC6EF6" w:rsidRPr="006806DA">
        <w:rPr>
          <w:color w:val="000000"/>
          <w:spacing w:val="2"/>
          <w:sz w:val="28"/>
          <w:szCs w:val="28"/>
          <w:shd w:val="clear" w:color="auto" w:fill="FFFFFF"/>
        </w:rPr>
        <w:t>Финансовая отчетность субъекта включает в себя:</w:t>
      </w:r>
    </w:p>
    <w:p w14:paraId="66B1D598" w14:textId="77777777" w:rsidR="00EC6EF6" w:rsidRPr="006806DA" w:rsidRDefault="00EC6EF6" w:rsidP="00EC6EF6">
      <w:pPr>
        <w:ind w:firstLine="454"/>
        <w:jc w:val="both"/>
        <w:rPr>
          <w:sz w:val="28"/>
          <w:szCs w:val="28"/>
        </w:rPr>
      </w:pPr>
      <w:r w:rsidRPr="006806DA">
        <w:rPr>
          <w:sz w:val="28"/>
          <w:szCs w:val="28"/>
        </w:rPr>
        <w:t>1) бухгалтерский баланс;</w:t>
      </w:r>
    </w:p>
    <w:p w14:paraId="4F5C1B62" w14:textId="77777777" w:rsidR="00EC6EF6" w:rsidRPr="006806DA" w:rsidRDefault="00EC6EF6" w:rsidP="00EC6EF6">
      <w:pPr>
        <w:ind w:firstLine="454"/>
        <w:jc w:val="both"/>
        <w:rPr>
          <w:sz w:val="28"/>
          <w:szCs w:val="28"/>
        </w:rPr>
      </w:pPr>
      <w:r w:rsidRPr="006806DA">
        <w:rPr>
          <w:sz w:val="28"/>
          <w:szCs w:val="28"/>
        </w:rPr>
        <w:t>2) отчет о прибылях и убытках;</w:t>
      </w:r>
    </w:p>
    <w:p w14:paraId="1B935F69" w14:textId="77777777" w:rsidR="00EC6EF6" w:rsidRPr="00B85403" w:rsidRDefault="00EC6EF6" w:rsidP="00EC6EF6">
      <w:pPr>
        <w:ind w:firstLine="454"/>
        <w:jc w:val="both"/>
        <w:rPr>
          <w:sz w:val="28"/>
          <w:szCs w:val="28"/>
        </w:rPr>
      </w:pPr>
      <w:r w:rsidRPr="00B85403">
        <w:rPr>
          <w:sz w:val="28"/>
          <w:szCs w:val="28"/>
        </w:rPr>
        <w:t>3) отчет о движении денежных средств;</w:t>
      </w:r>
    </w:p>
    <w:p w14:paraId="7FC00CB1" w14:textId="77777777" w:rsidR="00EC6EF6" w:rsidRPr="00B85403" w:rsidRDefault="00EC6EF6" w:rsidP="00EC6EF6">
      <w:pPr>
        <w:ind w:firstLine="454"/>
        <w:jc w:val="both"/>
        <w:rPr>
          <w:sz w:val="28"/>
          <w:szCs w:val="28"/>
        </w:rPr>
      </w:pPr>
      <w:r w:rsidRPr="00B85403">
        <w:rPr>
          <w:sz w:val="28"/>
          <w:szCs w:val="28"/>
        </w:rPr>
        <w:t>4) отчет об изменениях в капитале;</w:t>
      </w:r>
    </w:p>
    <w:p w14:paraId="2A5B1F84" w14:textId="0E28E224" w:rsidR="00EC6EF6" w:rsidRPr="00B85403" w:rsidRDefault="00EC6EF6" w:rsidP="00B85403">
      <w:pPr>
        <w:ind w:firstLine="454"/>
        <w:jc w:val="both"/>
        <w:rPr>
          <w:sz w:val="28"/>
          <w:szCs w:val="28"/>
        </w:rPr>
      </w:pPr>
      <w:r w:rsidRPr="00B85403">
        <w:rPr>
          <w:sz w:val="28"/>
          <w:szCs w:val="28"/>
        </w:rPr>
        <w:t>5) пояснительную записку.</w:t>
      </w:r>
      <w:r w:rsidR="00B85403">
        <w:rPr>
          <w:sz w:val="28"/>
          <w:szCs w:val="28"/>
        </w:rPr>
        <w:t>»</w:t>
      </w:r>
      <w:r w:rsidR="006C1659">
        <w:rPr>
          <w:sz w:val="28"/>
          <w:szCs w:val="28"/>
        </w:rPr>
        <w:t>;</w:t>
      </w:r>
    </w:p>
    <w:p w14:paraId="3CB3D99F" w14:textId="2C76C6F4" w:rsidR="00F167A6" w:rsidRPr="006806DA" w:rsidRDefault="00B85403" w:rsidP="00B85403">
      <w:pPr>
        <w:pStyle w:val="ac"/>
        <w:widowControl w:val="0"/>
        <w:overflowPunct w:val="0"/>
        <w:autoSpaceDE w:val="0"/>
        <w:autoSpaceDN w:val="0"/>
        <w:adjustRightInd w:val="0"/>
        <w:spacing w:after="0" w:line="240" w:lineRule="auto"/>
        <w:ind w:left="0" w:firstLine="4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167A6" w:rsidRPr="006806DA">
        <w:rPr>
          <w:rFonts w:ascii="Times New Roman" w:eastAsia="Times New Roman" w:hAnsi="Times New Roman"/>
          <w:sz w:val="28"/>
          <w:szCs w:val="28"/>
          <w:lang w:eastAsia="ru-RU"/>
        </w:rPr>
        <w:t>риложение 3 и 4 к указанному Стандарту изложить в новой редакции согласно приложениям 1 и 2 к настоящему приказу.</w:t>
      </w:r>
    </w:p>
    <w:p w14:paraId="49BACD37" w14:textId="5C9F408C" w:rsidR="00590CA6" w:rsidRPr="006806DA" w:rsidRDefault="00DA3466" w:rsidP="00B85403">
      <w:pPr>
        <w:ind w:firstLine="454"/>
        <w:jc w:val="both"/>
        <w:rPr>
          <w:sz w:val="28"/>
          <w:szCs w:val="28"/>
        </w:rPr>
      </w:pPr>
      <w:r w:rsidRPr="006806DA">
        <w:rPr>
          <w:sz w:val="28"/>
          <w:szCs w:val="28"/>
        </w:rPr>
        <w:t>2.</w:t>
      </w:r>
      <w:r w:rsidR="00B85403">
        <w:rPr>
          <w:sz w:val="28"/>
          <w:szCs w:val="28"/>
        </w:rPr>
        <w:t> </w:t>
      </w:r>
      <w:r w:rsidRPr="006806DA">
        <w:rPr>
          <w:sz w:val="28"/>
          <w:szCs w:val="28"/>
        </w:rPr>
        <w:t>Департаменту методологии бухгалтерского учета, аудита и оценки Министерства финансов Республики Казахстан в установленном законодательством Республики Казахстан порядке обеспечить:</w:t>
      </w:r>
    </w:p>
    <w:p w14:paraId="1E5F843C" w14:textId="77777777" w:rsidR="00590CA6" w:rsidRPr="006806DA" w:rsidRDefault="00DA3466" w:rsidP="00B85403">
      <w:pPr>
        <w:ind w:firstLine="454"/>
        <w:jc w:val="both"/>
        <w:rPr>
          <w:sz w:val="28"/>
          <w:szCs w:val="28"/>
        </w:rPr>
      </w:pPr>
      <w:r w:rsidRPr="006806DA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14:paraId="5160AFB0" w14:textId="77777777" w:rsidR="00590CA6" w:rsidRPr="006806DA" w:rsidRDefault="00DA3466" w:rsidP="00B85403">
      <w:pPr>
        <w:ind w:firstLine="454"/>
        <w:jc w:val="both"/>
        <w:rPr>
          <w:sz w:val="28"/>
          <w:szCs w:val="28"/>
        </w:rPr>
      </w:pPr>
      <w:r w:rsidRPr="006806DA">
        <w:rPr>
          <w:sz w:val="28"/>
          <w:szCs w:val="28"/>
        </w:rPr>
        <w:t>2) размещение настоящего приказа на интернет-ресурсе Министерства финансов Республики Казахстан после его официального опубликования;</w:t>
      </w:r>
    </w:p>
    <w:p w14:paraId="59D961E1" w14:textId="77777777" w:rsidR="00B85403" w:rsidRDefault="00DA3466" w:rsidP="00B85403">
      <w:pPr>
        <w:ind w:firstLine="454"/>
        <w:jc w:val="both"/>
        <w:rPr>
          <w:sz w:val="28"/>
          <w:szCs w:val="28"/>
        </w:rPr>
      </w:pPr>
      <w:r w:rsidRPr="006806DA">
        <w:rPr>
          <w:sz w:val="28"/>
          <w:szCs w:val="28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22307DA4" w14:textId="23E9C28D" w:rsidR="00590CA6" w:rsidRPr="006806DA" w:rsidRDefault="00DA3466" w:rsidP="00B85403">
      <w:pPr>
        <w:ind w:firstLine="454"/>
        <w:jc w:val="both"/>
        <w:rPr>
          <w:sz w:val="28"/>
          <w:szCs w:val="28"/>
        </w:rPr>
      </w:pPr>
      <w:r w:rsidRPr="006806DA">
        <w:rPr>
          <w:sz w:val="28"/>
          <w:szCs w:val="28"/>
        </w:rPr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3950B227" w14:textId="77777777" w:rsidR="00590CA6" w:rsidRDefault="00590CA6">
      <w:pPr>
        <w:jc w:val="both"/>
      </w:pPr>
    </w:p>
    <w:p w14:paraId="67CF5722" w14:textId="77777777" w:rsidR="00590CA6" w:rsidRDefault="00590CA6">
      <w:pPr>
        <w:jc w:val="both"/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90CA6" w14:paraId="510C8B58" w14:textId="77777777" w:rsidTr="0038799B">
        <w:tc>
          <w:tcPr>
            <w:tcW w:w="3652" w:type="dxa"/>
            <w:hideMark/>
          </w:tcPr>
          <w:p w14:paraId="184EB2CF" w14:textId="77777777" w:rsidR="00590CA6" w:rsidRDefault="00DA34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1E2E618E" w14:textId="77777777" w:rsidR="00590CA6" w:rsidRDefault="00590CA6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4613A75" w14:textId="77777777" w:rsidR="00590CA6" w:rsidRDefault="00DA3466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694A9E16" w14:textId="2BB60158" w:rsidR="00590CA6" w:rsidRDefault="00590CA6"/>
    <w:p w14:paraId="005E67C9" w14:textId="40C04331" w:rsidR="0073465A" w:rsidRDefault="0073465A"/>
    <w:p w14:paraId="2ADE78FC" w14:textId="33D416AB" w:rsidR="0073465A" w:rsidRDefault="0073465A"/>
    <w:p w14:paraId="6A765DA8" w14:textId="59F3F76E" w:rsidR="0073465A" w:rsidRDefault="0073465A"/>
    <w:p w14:paraId="7F682B65" w14:textId="5A55CC3C" w:rsidR="0073465A" w:rsidRDefault="0073465A"/>
    <w:p w14:paraId="2888EE18" w14:textId="2822CF75" w:rsidR="0073465A" w:rsidRDefault="0073465A"/>
    <w:p w14:paraId="5A7D92F2" w14:textId="1E7B26C8" w:rsidR="0073465A" w:rsidRDefault="0073465A"/>
    <w:p w14:paraId="758B8A77" w14:textId="054BDFD6" w:rsidR="0073465A" w:rsidRDefault="0073465A"/>
    <w:p w14:paraId="4AD6B7BC" w14:textId="2A537A78" w:rsidR="0073465A" w:rsidRDefault="0073465A"/>
    <w:p w14:paraId="5F8E18E5" w14:textId="695DF815" w:rsidR="0073465A" w:rsidRDefault="0073465A"/>
    <w:p w14:paraId="5503373D" w14:textId="776AF16E" w:rsidR="0073465A" w:rsidRDefault="0073465A"/>
    <w:p w14:paraId="5CBCF3BB" w14:textId="57DF46FE" w:rsidR="0073465A" w:rsidRDefault="0073465A"/>
    <w:p w14:paraId="2BB353FE" w14:textId="19AA0953" w:rsidR="0073465A" w:rsidRDefault="0073465A"/>
    <w:p w14:paraId="2B3464A9" w14:textId="14066104" w:rsidR="0073465A" w:rsidRDefault="0073465A"/>
    <w:p w14:paraId="53C4A414" w14:textId="39D77400" w:rsidR="0073465A" w:rsidRDefault="0073465A"/>
    <w:p w14:paraId="1989EA96" w14:textId="5AF93403" w:rsidR="0073465A" w:rsidRDefault="0073465A"/>
    <w:p w14:paraId="254D47C9" w14:textId="20C7A4B1" w:rsidR="0073465A" w:rsidRDefault="0073465A"/>
    <w:p w14:paraId="2605D665" w14:textId="48FEAE18" w:rsidR="0073465A" w:rsidRDefault="0073465A"/>
    <w:p w14:paraId="6D699A8B" w14:textId="075ABFCF" w:rsidR="0073465A" w:rsidRDefault="0073465A"/>
    <w:p w14:paraId="3F7D1EAC" w14:textId="77777777" w:rsidR="0073465A" w:rsidRDefault="0073465A"/>
    <w:sectPr w:rsidR="0073465A" w:rsidSect="00AE40E1">
      <w:headerReference w:type="even" r:id="rId9"/>
      <w:headerReference w:type="default" r:id="rId10"/>
      <w:headerReference w:type="first" r:id="rId11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62793" w14:textId="77777777" w:rsidR="00EE1B0C" w:rsidRDefault="00EE1B0C">
      <w:r>
        <w:separator/>
      </w:r>
    </w:p>
  </w:endnote>
  <w:endnote w:type="continuationSeparator" w:id="0">
    <w:p w14:paraId="2C626058" w14:textId="77777777" w:rsidR="00EE1B0C" w:rsidRDefault="00EE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72D38" w14:textId="77777777" w:rsidR="00EE1B0C" w:rsidRDefault="00EE1B0C">
      <w:r>
        <w:separator/>
      </w:r>
    </w:p>
  </w:footnote>
  <w:footnote w:type="continuationSeparator" w:id="0">
    <w:p w14:paraId="0A53F919" w14:textId="77777777" w:rsidR="00EE1B0C" w:rsidRDefault="00EE1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4E3D3" w14:textId="77777777" w:rsidR="00590CA6" w:rsidRDefault="00EE1B0C">
    <w:pPr>
      <w:pStyle w:val="a9"/>
      <w:framePr w:wrap="around" w:vAnchor="text" w:hAnchor="margin" w:xAlign="center" w:y="1"/>
      <w:rPr>
        <w:rStyle w:val="ae"/>
      </w:rPr>
    </w:pPr>
    <w:r>
      <w:pict w14:anchorId="28A061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33.8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РК 526209901"/>
          <w10:wrap anchorx="margin" anchory="margin"/>
        </v:shape>
      </w:pict>
    </w:r>
    <w:r w:rsidR="00DA3466">
      <w:rPr>
        <w:rStyle w:val="ae"/>
      </w:rPr>
      <w:pgNum/>
    </w:r>
  </w:p>
  <w:p w14:paraId="43150F90" w14:textId="77777777" w:rsidR="00590CA6" w:rsidRDefault="00590CA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A6D0B" w14:textId="77777777" w:rsidR="00590CA6" w:rsidRDefault="00EE1B0C">
    <w:pPr>
      <w:pStyle w:val="a9"/>
      <w:framePr w:wrap="around" w:vAnchor="text" w:hAnchor="margin" w:xAlign="center" w:y="1"/>
      <w:rPr>
        <w:rStyle w:val="ae"/>
      </w:rPr>
    </w:pPr>
    <w:r>
      <w:pict w14:anchorId="2BD151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33.8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РК 526209901"/>
          <w10:wrap anchorx="margin" anchory="margin"/>
        </v:shape>
      </w:pict>
    </w:r>
    <w:r w:rsidR="00DA3466">
      <w:rPr>
        <w:rStyle w:val="ae"/>
      </w:rPr>
      <w:fldChar w:fldCharType="begin"/>
    </w:r>
    <w:r w:rsidR="00DA3466">
      <w:rPr>
        <w:rStyle w:val="ae"/>
      </w:rPr>
      <w:instrText xml:space="preserve">PAGE  </w:instrText>
    </w:r>
    <w:r w:rsidR="00DA3466">
      <w:rPr>
        <w:rStyle w:val="ae"/>
      </w:rPr>
      <w:fldChar w:fldCharType="separate"/>
    </w:r>
    <w:r w:rsidR="00DA3466">
      <w:rPr>
        <w:rStyle w:val="ae"/>
        <w:noProof/>
      </w:rPr>
      <w:t>2</w:t>
    </w:r>
    <w:r w:rsidR="00DA3466">
      <w:rPr>
        <w:rStyle w:val="ae"/>
      </w:rPr>
      <w:fldChar w:fldCharType="end"/>
    </w:r>
  </w:p>
  <w:p w14:paraId="743644BE" w14:textId="77777777" w:rsidR="00590CA6" w:rsidRDefault="00590CA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590CA6" w14:paraId="5A6CD8B3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277F4EC6" w14:textId="77777777" w:rsidR="00590CA6" w:rsidRDefault="00DA3466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59FDC85C" w14:textId="77777777" w:rsidR="00590CA6" w:rsidRDefault="00DA3466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 xml:space="preserve">ҚАРЖЫ </w:t>
          </w:r>
          <w:r w:rsidRPr="005D1846">
            <w:rPr>
              <w:b/>
              <w:bCs/>
              <w:color w:val="3399FF"/>
              <w:lang w:val="kk-KZ"/>
            </w:rPr>
            <w:t>МИНИСТРЛІГІ</w:t>
          </w:r>
        </w:p>
      </w:tc>
      <w:tc>
        <w:tcPr>
          <w:tcW w:w="2126" w:type="dxa"/>
          <w:shd w:val="clear" w:color="auto" w:fill="auto"/>
        </w:tcPr>
        <w:p w14:paraId="77FC67BB" w14:textId="77777777" w:rsidR="00590CA6" w:rsidRDefault="00DA346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183D17E2" wp14:editId="7AC9FD78">
                <wp:extent cx="972820" cy="972820"/>
                <wp:effectExtent l="0" t="0" r="0" b="0"/>
                <wp:docPr id="5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292469DF" w14:textId="77777777" w:rsidR="00590CA6" w:rsidRDefault="00DA3466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>
            <w:rPr>
              <w:b/>
              <w:bCs/>
              <w:color w:val="3399FF"/>
              <w:lang w:val="kk-KZ"/>
            </w:rPr>
            <w:t>ФИНАНСОВ</w:t>
          </w:r>
        </w:p>
        <w:p w14:paraId="74FE4A14" w14:textId="77777777" w:rsidR="00590CA6" w:rsidRDefault="00DA3466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590CA6" w14:paraId="0B4F40C9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1CC2398D" w14:textId="77777777" w:rsidR="00590CA6" w:rsidRDefault="00590CA6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622686A0" w14:textId="77777777" w:rsidR="00590CA6" w:rsidRDefault="00DA3466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7B078F00" w14:textId="77777777" w:rsidR="00590CA6" w:rsidRDefault="00590CA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6C05DBE6" w14:textId="77777777" w:rsidR="00590CA6" w:rsidRDefault="00DA3466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320DEE47" wp14:editId="5B7AD775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58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>
                <w:pict>
                  <v:line id="Line 26" o:spid="_x0000_s1408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37D1EBC9" w14:textId="77777777" w:rsidR="00590CA6" w:rsidRDefault="00DA3466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7A750C6C" w14:textId="77777777" w:rsidR="00590CA6" w:rsidRDefault="00EE1B0C">
    <w:pPr>
      <w:pStyle w:val="a9"/>
      <w:rPr>
        <w:color w:val="3A7298"/>
        <w:sz w:val="22"/>
        <w:szCs w:val="22"/>
        <w:lang w:val="kk-KZ"/>
      </w:rPr>
    </w:pPr>
    <w:r>
      <w:pict w14:anchorId="12A890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33.8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РК 526209901"/>
          <w10:wrap anchorx="margin" anchory="margin"/>
        </v:shape>
      </w:pict>
    </w:r>
  </w:p>
  <w:p w14:paraId="776A8E48" w14:textId="77777777" w:rsidR="00590CA6" w:rsidRDefault="00DA3466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4DE15485" w14:textId="77777777" w:rsidR="00590CA6" w:rsidRDefault="00590CA6">
    <w:pPr>
      <w:rPr>
        <w:color w:val="3A7234"/>
        <w:sz w:val="14"/>
        <w:szCs w:val="14"/>
        <w:lang w:val="kk-KZ"/>
      </w:rPr>
    </w:pPr>
  </w:p>
  <w:p w14:paraId="58744F9A" w14:textId="77777777" w:rsidR="00590CA6" w:rsidRDefault="00590CA6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F4CC9"/>
    <w:multiLevelType w:val="hybridMultilevel"/>
    <w:tmpl w:val="E0F2515E"/>
    <w:lvl w:ilvl="0" w:tplc="ED128B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6FE36EA">
      <w:start w:val="1"/>
      <w:numFmt w:val="lowerLetter"/>
      <w:lvlText w:val="%2."/>
      <w:lvlJc w:val="left"/>
      <w:pPr>
        <w:ind w:left="1785" w:hanging="360"/>
      </w:pPr>
    </w:lvl>
    <w:lvl w:ilvl="2" w:tplc="3452A39C">
      <w:start w:val="1"/>
      <w:numFmt w:val="lowerRoman"/>
      <w:lvlText w:val="%3."/>
      <w:lvlJc w:val="right"/>
      <w:pPr>
        <w:ind w:left="2505" w:hanging="180"/>
      </w:pPr>
    </w:lvl>
    <w:lvl w:ilvl="3" w:tplc="1F50BDF2">
      <w:start w:val="1"/>
      <w:numFmt w:val="decimal"/>
      <w:lvlText w:val="%4."/>
      <w:lvlJc w:val="left"/>
      <w:pPr>
        <w:ind w:left="3225" w:hanging="360"/>
      </w:pPr>
    </w:lvl>
    <w:lvl w:ilvl="4" w:tplc="85965418">
      <w:start w:val="1"/>
      <w:numFmt w:val="lowerLetter"/>
      <w:lvlText w:val="%5."/>
      <w:lvlJc w:val="left"/>
      <w:pPr>
        <w:ind w:left="3945" w:hanging="360"/>
      </w:pPr>
    </w:lvl>
    <w:lvl w:ilvl="5" w:tplc="A90CB70E">
      <w:start w:val="1"/>
      <w:numFmt w:val="lowerRoman"/>
      <w:lvlText w:val="%6."/>
      <w:lvlJc w:val="right"/>
      <w:pPr>
        <w:ind w:left="4665" w:hanging="180"/>
      </w:pPr>
    </w:lvl>
    <w:lvl w:ilvl="6" w:tplc="17D25A06">
      <w:start w:val="1"/>
      <w:numFmt w:val="decimal"/>
      <w:lvlText w:val="%7."/>
      <w:lvlJc w:val="left"/>
      <w:pPr>
        <w:ind w:left="5385" w:hanging="360"/>
      </w:pPr>
    </w:lvl>
    <w:lvl w:ilvl="7" w:tplc="34947CB8">
      <w:start w:val="1"/>
      <w:numFmt w:val="lowerLetter"/>
      <w:lvlText w:val="%8."/>
      <w:lvlJc w:val="left"/>
      <w:pPr>
        <w:ind w:left="6105" w:hanging="360"/>
      </w:pPr>
    </w:lvl>
    <w:lvl w:ilvl="8" w:tplc="0DD0225C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3464944"/>
    <w:multiLevelType w:val="hybridMultilevel"/>
    <w:tmpl w:val="147AF68E"/>
    <w:lvl w:ilvl="0" w:tplc="4A620F1E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6B6ECC58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C268976E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66CB55E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75A836E0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8CFAEF2A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C218B5A4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F11455B2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27BA574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" w15:restartNumberingAfterBreak="0">
    <w:nsid w:val="457F6C2A"/>
    <w:multiLevelType w:val="hybridMultilevel"/>
    <w:tmpl w:val="C7DCEDD2"/>
    <w:lvl w:ilvl="0" w:tplc="39BAEA2E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96A4B59E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F872D7FC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9E966CAA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25ACA8CC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3336003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7C7C455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808C0192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83FE3866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" w15:restartNumberingAfterBreak="0">
    <w:nsid w:val="6214536C"/>
    <w:multiLevelType w:val="multilevel"/>
    <w:tmpl w:val="2BB640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704C764E"/>
    <w:multiLevelType w:val="hybridMultilevel"/>
    <w:tmpl w:val="4DDC78F6"/>
    <w:lvl w:ilvl="0" w:tplc="CDD298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99E0526"/>
    <w:multiLevelType w:val="multilevel"/>
    <w:tmpl w:val="7134525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CA6"/>
    <w:rsid w:val="000856E8"/>
    <w:rsid w:val="00106854"/>
    <w:rsid w:val="002557C2"/>
    <w:rsid w:val="004C6D88"/>
    <w:rsid w:val="004F156E"/>
    <w:rsid w:val="00590CA6"/>
    <w:rsid w:val="00595F87"/>
    <w:rsid w:val="005B0390"/>
    <w:rsid w:val="00680417"/>
    <w:rsid w:val="006806DA"/>
    <w:rsid w:val="006B0C24"/>
    <w:rsid w:val="006C1659"/>
    <w:rsid w:val="0073465A"/>
    <w:rsid w:val="00B85403"/>
    <w:rsid w:val="00C830E6"/>
    <w:rsid w:val="00D86B5F"/>
    <w:rsid w:val="00DA3466"/>
    <w:rsid w:val="00E01CF9"/>
    <w:rsid w:val="00E148CC"/>
    <w:rsid w:val="00E57931"/>
    <w:rsid w:val="00EC6EF6"/>
    <w:rsid w:val="00EE1B0C"/>
    <w:rsid w:val="00F05E02"/>
    <w:rsid w:val="00F1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C5AC186"/>
  <w15:docId w15:val="{50BDB063-469E-492A-B85C-9C4A695C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3267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2025-01-22T08:31:00Z</dcterms:created>
  <dc:creator>user</dc:creator>
  <lastModifiedBy>Раушан Канатовна Кусанова (Ермекова)</lastModifiedBy>
  <dcterms:modified xsi:type="dcterms:W3CDTF">2025-01-22T08:31:00Z</dcterms:modified>
  <revision>2</revision>
  <dc:title>ЌАЗАЌСТАН</dc:title>
</coreProperties>
</file>

<file path=customXml/itemProps1.xml><?xml version="1.0" encoding="utf-8"?>
<ds:datastoreItem xmlns:ds="http://schemas.openxmlformats.org/officeDocument/2006/customXml" ds:itemID="{39828441-B543-4F73-BA0C-29004D175CD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2E0623BF-39A5-4C55-8BCB-CD64C81CE8ED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Раушан Канатовна Кусанова (Ермекова)</cp:lastModifiedBy>
  <cp:revision>32</cp:revision>
  <dcterms:created xsi:type="dcterms:W3CDTF">2025-04-01T12:20:00Z</dcterms:created>
  <dcterms:modified xsi:type="dcterms:W3CDTF">2026-06-10T06:08:00Z</dcterms:modified>
</cp:coreProperties>
</file>